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6" w:rsidRPr="00DE0E9C" w:rsidRDefault="00705626" w:rsidP="00705626">
      <w:pPr>
        <w:rPr>
          <w:rFonts w:asciiTheme="minorHAnsi" w:hAnsiTheme="minorHAnsi"/>
          <w:b/>
        </w:rPr>
      </w:pPr>
      <w:r w:rsidRPr="00DE0E9C">
        <w:rPr>
          <w:rFonts w:asciiTheme="minorHAnsi" w:hAnsiTheme="minorHAnsi"/>
          <w:b/>
        </w:rPr>
        <w:t xml:space="preserve">VIVO: </w:t>
      </w:r>
      <w:r w:rsidR="00AC4401" w:rsidRPr="00DE0E9C">
        <w:rPr>
          <w:rFonts w:asciiTheme="minorHAnsi" w:hAnsiTheme="minorHAnsi"/>
          <w:b/>
        </w:rPr>
        <w:t xml:space="preserve"> </w:t>
      </w:r>
      <w:r w:rsidR="006832BF" w:rsidRPr="00DE0E9C">
        <w:rPr>
          <w:rFonts w:asciiTheme="minorHAnsi" w:hAnsiTheme="minorHAnsi"/>
          <w:b/>
        </w:rPr>
        <w:t xml:space="preserve">a </w:t>
      </w:r>
      <w:r w:rsidR="00AC4401" w:rsidRPr="00DE0E9C">
        <w:rPr>
          <w:rFonts w:asciiTheme="minorHAnsi" w:hAnsiTheme="minorHAnsi"/>
          <w:b/>
        </w:rPr>
        <w:t xml:space="preserve">national resource discovery tool for the biomedical community </w:t>
      </w:r>
    </w:p>
    <w:p w:rsidR="00024A1B" w:rsidRPr="00DE0E9C" w:rsidRDefault="00024A1B" w:rsidP="00024A1B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K.L. Holmes, Bioinformaticist, The Bernard Becker Medical Library, Washington University in St. Louis School of Medicine, St. Louis, MO 63110</w:t>
      </w:r>
    </w:p>
    <w:p w:rsidR="00DE0E9C" w:rsidRPr="00DE0E9C" w:rsidRDefault="00DE0E9C" w:rsidP="00DE0E9C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M.R. Tennant, Assistant Director for Reference, Education and Information Management and Bioinformatics Librarian, Health Science Center Libraries and UF Genetics Institute, University of Florida, Gainesville, FL 32610</w:t>
      </w:r>
    </w:p>
    <w:p w:rsidR="00DE0E9C" w:rsidRPr="00DE0E9C" w:rsidRDefault="00DE0E9C" w:rsidP="00DE0E9C">
      <w:pPr>
        <w:rPr>
          <w:rFonts w:asciiTheme="minorHAnsi" w:hAnsiTheme="minorHAnsi"/>
        </w:rPr>
      </w:pPr>
      <w:r w:rsidRPr="00DE0E9C">
        <w:rPr>
          <w:rStyle w:val="apple-style-span"/>
          <w:rFonts w:asciiTheme="minorHAnsi" w:hAnsiTheme="minorHAnsi"/>
          <w:color w:val="000000"/>
        </w:rPr>
        <w:t xml:space="preserve">G.O. Hack, Assistant Director, Instruction and Information Systems, Health Science Center Libraries, </w:t>
      </w:r>
      <w:r w:rsidRPr="00DE0E9C">
        <w:rPr>
          <w:rFonts w:asciiTheme="minorHAnsi" w:hAnsiTheme="minorHAnsi"/>
        </w:rPr>
        <w:t>University of Florida, Gainesville, FL 32610</w:t>
      </w:r>
    </w:p>
    <w:p w:rsidR="00831EE7" w:rsidRPr="00DE0E9C" w:rsidRDefault="00831EE7" w:rsidP="00831EE7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V. Davis, Outreach Librarian for Agricultural Sciences, Marston Science Library, University of Florida, Gainesville, FL 32611</w:t>
      </w:r>
    </w:p>
    <w:p w:rsidR="00705626" w:rsidRPr="00DE0E9C" w:rsidRDefault="00705626" w:rsidP="00705626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M.H. Devare, Bioinformatics and Life Sciences Librarian, Albert R. Mann Library, Cornell University, Ithaca, NY 14850</w:t>
      </w:r>
    </w:p>
    <w:p w:rsidR="00705626" w:rsidRPr="00DE0E9C" w:rsidRDefault="00705626" w:rsidP="00705626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S. Russell Gonzalez, Physical Sciences Librarian, Marston Science Library, University of Florida, Gainesville, FL 32611</w:t>
      </w:r>
    </w:p>
    <w:p w:rsidR="00207A40" w:rsidRPr="00DE0E9C" w:rsidRDefault="00207A40" w:rsidP="00207A40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M. Conlon, Associate Director, Clinical and Translational Science Institute, University of Florida, Gainesville, FL 32610</w:t>
      </w:r>
    </w:p>
    <w:p w:rsidR="00207A40" w:rsidRPr="00DE0E9C" w:rsidRDefault="00207A40" w:rsidP="00207A40">
      <w:pPr>
        <w:rPr>
          <w:rFonts w:asciiTheme="minorHAnsi" w:hAnsiTheme="minorHAnsi"/>
        </w:rPr>
      </w:pPr>
      <w:r w:rsidRPr="00DE0E9C">
        <w:rPr>
          <w:rFonts w:asciiTheme="minorHAnsi" w:hAnsiTheme="minorHAnsi"/>
        </w:rPr>
        <w:t>VIVO Collaboration</w:t>
      </w:r>
    </w:p>
    <w:p w:rsidR="00207A40" w:rsidRPr="00373EF7" w:rsidRDefault="00207A40" w:rsidP="00705626">
      <w:pPr>
        <w:rPr>
          <w:rFonts w:asciiTheme="minorHAnsi" w:hAnsiTheme="minorHAnsi"/>
        </w:rPr>
      </w:pPr>
    </w:p>
    <w:p w:rsidR="00705626" w:rsidRPr="00373EF7" w:rsidRDefault="00705626" w:rsidP="00705626">
      <w:pPr>
        <w:rPr>
          <w:rFonts w:asciiTheme="minorHAnsi" w:hAnsiTheme="minorHAnsi"/>
        </w:rPr>
      </w:pPr>
    </w:p>
    <w:p w:rsidR="00777C0D" w:rsidRPr="00373EF7" w:rsidRDefault="00F473EB" w:rsidP="00705626">
      <w:pPr>
        <w:rPr>
          <w:rFonts w:asciiTheme="minorHAnsi" w:hAnsiTheme="minorHAnsi"/>
          <w:b/>
        </w:rPr>
      </w:pPr>
      <w:r w:rsidRPr="00373EF7">
        <w:rPr>
          <w:rFonts w:asciiTheme="minorHAnsi" w:hAnsiTheme="minorHAnsi"/>
          <w:b/>
        </w:rPr>
        <w:t>Abstract – 200-500 words</w:t>
      </w:r>
      <w:r w:rsidR="00AC4401" w:rsidRPr="00373EF7">
        <w:rPr>
          <w:rFonts w:asciiTheme="minorHAnsi" w:hAnsiTheme="minorHAnsi"/>
          <w:b/>
        </w:rPr>
        <w:t xml:space="preserve"> </w:t>
      </w:r>
    </w:p>
    <w:p w:rsidR="00D20630" w:rsidRPr="00373EF7" w:rsidRDefault="000C0148" w:rsidP="00705626">
      <w:pPr>
        <w:rPr>
          <w:rFonts w:asciiTheme="minorHAnsi" w:hAnsiTheme="minorHAnsi"/>
        </w:rPr>
      </w:pPr>
      <w:r w:rsidRPr="00373EF7">
        <w:rPr>
          <w:rFonts w:asciiTheme="minorHAnsi" w:hAnsiTheme="minorHAnsi"/>
        </w:rPr>
        <w:t xml:space="preserve">Researchers within a </w:t>
      </w:r>
      <w:r w:rsidR="00671F21" w:rsidRPr="00373EF7">
        <w:rPr>
          <w:rFonts w:asciiTheme="minorHAnsi" w:hAnsiTheme="minorHAnsi"/>
        </w:rPr>
        <w:t xml:space="preserve">particular </w:t>
      </w:r>
      <w:r w:rsidRPr="00373EF7">
        <w:rPr>
          <w:rFonts w:asciiTheme="minorHAnsi" w:hAnsiTheme="minorHAnsi"/>
        </w:rPr>
        <w:t>field are familiar with the leading s</w:t>
      </w:r>
      <w:r w:rsidR="00671F21" w:rsidRPr="00373EF7">
        <w:rPr>
          <w:rFonts w:asciiTheme="minorHAnsi" w:hAnsiTheme="minorHAnsi"/>
        </w:rPr>
        <w:t>cholars within their discipline</w:t>
      </w:r>
      <w:r w:rsidRPr="00373EF7">
        <w:rPr>
          <w:rFonts w:asciiTheme="minorHAnsi" w:hAnsiTheme="minorHAnsi"/>
        </w:rPr>
        <w:t xml:space="preserve"> but </w:t>
      </w:r>
      <w:r w:rsidR="00172236" w:rsidRPr="00373EF7">
        <w:rPr>
          <w:rFonts w:asciiTheme="minorHAnsi" w:hAnsiTheme="minorHAnsi"/>
        </w:rPr>
        <w:t>often face barriers preventing successful interdisciplinary collaboration and communication</w:t>
      </w:r>
      <w:r w:rsidRPr="00373EF7">
        <w:rPr>
          <w:rFonts w:asciiTheme="minorHAnsi" w:hAnsiTheme="minorHAnsi"/>
        </w:rPr>
        <w:t xml:space="preserve">. </w:t>
      </w:r>
      <w:r w:rsidR="00432F1B" w:rsidRPr="00373EF7">
        <w:rPr>
          <w:rFonts w:asciiTheme="minorHAnsi" w:hAnsiTheme="minorHAnsi"/>
        </w:rPr>
        <w:t xml:space="preserve">This can be especially true for </w:t>
      </w:r>
      <w:r w:rsidR="00D91585" w:rsidRPr="00373EF7">
        <w:rPr>
          <w:rFonts w:asciiTheme="minorHAnsi" w:hAnsiTheme="minorHAnsi"/>
        </w:rPr>
        <w:t xml:space="preserve">researchers hoping to find collaborators in </w:t>
      </w:r>
      <w:r w:rsidR="00D20630" w:rsidRPr="00373EF7">
        <w:rPr>
          <w:rFonts w:asciiTheme="minorHAnsi" w:hAnsiTheme="minorHAnsi"/>
        </w:rPr>
        <w:t xml:space="preserve">the ever-evolving realm of </w:t>
      </w:r>
      <w:r w:rsidR="00D91585" w:rsidRPr="00373EF7">
        <w:rPr>
          <w:rFonts w:asciiTheme="minorHAnsi" w:hAnsiTheme="minorHAnsi"/>
        </w:rPr>
        <w:t xml:space="preserve">biomedical research.  </w:t>
      </w:r>
      <w:r w:rsidR="00D20630" w:rsidRPr="00373EF7">
        <w:rPr>
          <w:rFonts w:asciiTheme="minorHAnsi" w:hAnsiTheme="minorHAnsi"/>
        </w:rPr>
        <w:t xml:space="preserve">One particularly urgent area is that of translational research.  </w:t>
      </w:r>
      <w:r w:rsidR="00183668" w:rsidRPr="00373EF7">
        <w:rPr>
          <w:rFonts w:asciiTheme="minorHAnsi" w:hAnsiTheme="minorHAnsi"/>
        </w:rPr>
        <w:t>Translational research supports the goal of decreasing the time from bench discovery to clinical implementation. T</w:t>
      </w:r>
      <w:r w:rsidR="00D20630" w:rsidRPr="00373EF7">
        <w:rPr>
          <w:rFonts w:asciiTheme="minorHAnsi" w:hAnsiTheme="minorHAnsi"/>
        </w:rPr>
        <w:t xml:space="preserve">he National Institutes of Health </w:t>
      </w:r>
      <w:r w:rsidR="00167DD5" w:rsidRPr="00373EF7">
        <w:rPr>
          <w:rFonts w:asciiTheme="minorHAnsi" w:hAnsiTheme="minorHAnsi"/>
        </w:rPr>
        <w:t xml:space="preserve">(NIH) </w:t>
      </w:r>
      <w:r w:rsidR="00D20630" w:rsidRPr="00373EF7">
        <w:rPr>
          <w:rFonts w:asciiTheme="minorHAnsi" w:hAnsiTheme="minorHAnsi"/>
        </w:rPr>
        <w:t xml:space="preserve">Roadmap for Medical Research highlights the “bench-to-bedside” approach as </w:t>
      </w:r>
      <w:r w:rsidR="00D10EBF" w:rsidRPr="00373EF7">
        <w:rPr>
          <w:rFonts w:asciiTheme="minorHAnsi" w:hAnsiTheme="minorHAnsi"/>
        </w:rPr>
        <w:t>a</w:t>
      </w:r>
      <w:r w:rsidR="00D20630" w:rsidRPr="00373EF7">
        <w:rPr>
          <w:rFonts w:asciiTheme="minorHAnsi" w:hAnsiTheme="minorHAnsi"/>
        </w:rPr>
        <w:t>n integral part of th</w:t>
      </w:r>
      <w:r w:rsidR="00D10EBF" w:rsidRPr="00373EF7">
        <w:rPr>
          <w:rFonts w:asciiTheme="minorHAnsi" w:hAnsiTheme="minorHAnsi"/>
        </w:rPr>
        <w:t>e research process</w:t>
      </w:r>
      <w:r w:rsidR="00D20630" w:rsidRPr="00373EF7">
        <w:rPr>
          <w:rFonts w:asciiTheme="minorHAnsi" w:hAnsiTheme="minorHAnsi"/>
        </w:rPr>
        <w:t xml:space="preserve"> and emphasizes that “</w:t>
      </w:r>
      <w:r w:rsidR="00D20630" w:rsidRPr="00373EF7">
        <w:rPr>
          <w:rFonts w:asciiTheme="minorHAnsi" w:hAnsiTheme="minorHAnsi"/>
          <w:i/>
        </w:rPr>
        <w:t>a stronger research infrastructure could strengthen and accelerate this critical part of the clinical research enterprise</w:t>
      </w:r>
      <w:r w:rsidR="00D20630" w:rsidRPr="00373EF7">
        <w:rPr>
          <w:rFonts w:asciiTheme="minorHAnsi" w:hAnsiTheme="minorHAnsi"/>
        </w:rPr>
        <w:t>”.   VIVO offers an elegant approach to addressing many of the traditional roadblocks to collaboration that often emerge in the translational research setting.</w:t>
      </w:r>
    </w:p>
    <w:p w:rsidR="006832BF" w:rsidRPr="00373EF7" w:rsidRDefault="005C11AA" w:rsidP="00705626">
      <w:pPr>
        <w:rPr>
          <w:rFonts w:asciiTheme="minorHAnsi" w:hAnsiTheme="minorHAnsi"/>
        </w:rPr>
      </w:pPr>
      <w:r w:rsidRPr="00373EF7">
        <w:rPr>
          <w:rFonts w:asciiTheme="minorHAnsi" w:hAnsiTheme="minorHAnsi"/>
        </w:rPr>
        <w:t xml:space="preserve">Beginning as a platform for one </w:t>
      </w:r>
      <w:r w:rsidR="00B231A4" w:rsidRPr="00373EF7">
        <w:rPr>
          <w:rFonts w:asciiTheme="minorHAnsi" w:hAnsiTheme="minorHAnsi"/>
        </w:rPr>
        <w:t>institution</w:t>
      </w:r>
      <w:r w:rsidRPr="00373EF7">
        <w:rPr>
          <w:rFonts w:asciiTheme="minorHAnsi" w:hAnsiTheme="minorHAnsi"/>
        </w:rPr>
        <w:t>, VIVO is</w:t>
      </w:r>
      <w:r w:rsidR="00671F21" w:rsidRPr="00373EF7">
        <w:rPr>
          <w:rFonts w:asciiTheme="minorHAnsi" w:hAnsiTheme="minorHAnsi"/>
        </w:rPr>
        <w:t xml:space="preserve"> now an NIH-funded consortium to create a national network of scientists. in development by Cornell University, University of Florida, and Indiana University and implemented at Ponce School of Medicine, Scripps Research Institute, Washington University in St. </w:t>
      </w:r>
      <w:r w:rsidR="00671F21" w:rsidRPr="00373EF7">
        <w:rPr>
          <w:rFonts w:asciiTheme="minorHAnsi" w:hAnsiTheme="minorHAnsi"/>
        </w:rPr>
        <w:lastRenderedPageBreak/>
        <w:t xml:space="preserve">Louis, and Weill Cornell Medical College.  Each site has a local installation which </w:t>
      </w:r>
      <w:r w:rsidR="00BF015B">
        <w:rPr>
          <w:rFonts w:asciiTheme="minorHAnsi" w:hAnsiTheme="minorHAnsi"/>
        </w:rPr>
        <w:t>will share</w:t>
      </w:r>
      <w:r w:rsidR="00671F21" w:rsidRPr="00373EF7">
        <w:rPr>
          <w:rFonts w:asciiTheme="minorHAnsi" w:hAnsiTheme="minorHAnsi"/>
        </w:rPr>
        <w:t xml:space="preserve"> data in</w:t>
      </w:r>
      <w:r w:rsidR="00705626" w:rsidRPr="00373EF7">
        <w:rPr>
          <w:rFonts w:asciiTheme="minorHAnsi" w:hAnsiTheme="minorHAnsi"/>
        </w:rPr>
        <w:t xml:space="preserve"> flexible and openly accessible ways</w:t>
      </w:r>
      <w:r w:rsidR="00AC4401" w:rsidRPr="00373EF7">
        <w:rPr>
          <w:rFonts w:asciiTheme="minorHAnsi" w:hAnsiTheme="minorHAnsi"/>
        </w:rPr>
        <w:t xml:space="preserve"> t</w:t>
      </w:r>
      <w:r w:rsidR="00B231A4" w:rsidRPr="00373EF7">
        <w:rPr>
          <w:rFonts w:asciiTheme="minorHAnsi" w:hAnsiTheme="minorHAnsi"/>
        </w:rPr>
        <w:t xml:space="preserve">o a national interface, </w:t>
      </w:r>
      <w:r w:rsidR="00AC4401" w:rsidRPr="00373EF7">
        <w:rPr>
          <w:rFonts w:asciiTheme="minorHAnsi" w:hAnsiTheme="minorHAnsi"/>
        </w:rPr>
        <w:t>and beyond</w:t>
      </w:r>
      <w:r w:rsidR="00705626" w:rsidRPr="00373EF7">
        <w:rPr>
          <w:rFonts w:asciiTheme="minorHAnsi" w:hAnsiTheme="minorHAnsi"/>
        </w:rPr>
        <w:t xml:space="preserve">. </w:t>
      </w:r>
      <w:r w:rsidR="00BB3DA7" w:rsidRPr="00373EF7">
        <w:rPr>
          <w:rFonts w:asciiTheme="minorHAnsi" w:hAnsiTheme="minorHAnsi"/>
        </w:rPr>
        <w:t xml:space="preserve"> </w:t>
      </w:r>
    </w:p>
    <w:p w:rsidR="00D10EBF" w:rsidRPr="00373EF7" w:rsidRDefault="005C5624" w:rsidP="00705626">
      <w:pPr>
        <w:rPr>
          <w:rFonts w:asciiTheme="minorHAnsi" w:hAnsiTheme="minorHAnsi"/>
        </w:rPr>
      </w:pPr>
      <w:r w:rsidRPr="00373EF7">
        <w:rPr>
          <w:rFonts w:asciiTheme="minorHAnsi" w:hAnsiTheme="minorHAnsi"/>
        </w:rPr>
        <w:t xml:space="preserve">Libraries </w:t>
      </w:r>
      <w:r w:rsidR="00183668" w:rsidRPr="00373EF7">
        <w:rPr>
          <w:rFonts w:asciiTheme="minorHAnsi" w:hAnsiTheme="minorHAnsi"/>
        </w:rPr>
        <w:t>are</w:t>
      </w:r>
      <w:r w:rsidR="00611E01" w:rsidRPr="00373EF7">
        <w:rPr>
          <w:rFonts w:asciiTheme="minorHAnsi" w:hAnsiTheme="minorHAnsi"/>
        </w:rPr>
        <w:t xml:space="preserve"> responsible for</w:t>
      </w:r>
      <w:r w:rsidRPr="00373EF7">
        <w:rPr>
          <w:rFonts w:asciiTheme="minorHAnsi" w:hAnsiTheme="minorHAnsi"/>
        </w:rPr>
        <w:t xml:space="preserve"> providing information resources to their communities</w:t>
      </w:r>
      <w:r w:rsidR="00611E01" w:rsidRPr="00373EF7">
        <w:rPr>
          <w:rFonts w:asciiTheme="minorHAnsi" w:hAnsiTheme="minorHAnsi"/>
        </w:rPr>
        <w:t xml:space="preserve">.  This responsibility has changed tremendously over the last few years, moving from </w:t>
      </w:r>
      <w:r w:rsidR="005B4365">
        <w:rPr>
          <w:rFonts w:asciiTheme="minorHAnsi" w:hAnsiTheme="minorHAnsi"/>
        </w:rPr>
        <w:t>providing</w:t>
      </w:r>
      <w:r w:rsidR="00167DD5" w:rsidRPr="00373EF7">
        <w:rPr>
          <w:rFonts w:asciiTheme="minorHAnsi" w:hAnsiTheme="minorHAnsi"/>
        </w:rPr>
        <w:t xml:space="preserve"> access to </w:t>
      </w:r>
      <w:r w:rsidR="00611E01" w:rsidRPr="00373EF7">
        <w:rPr>
          <w:rFonts w:asciiTheme="minorHAnsi" w:hAnsiTheme="minorHAnsi"/>
        </w:rPr>
        <w:t>books and journal</w:t>
      </w:r>
      <w:r w:rsidR="00167DD5" w:rsidRPr="00373EF7">
        <w:rPr>
          <w:rFonts w:asciiTheme="minorHAnsi" w:hAnsiTheme="minorHAnsi"/>
        </w:rPr>
        <w:t>s</w:t>
      </w:r>
      <w:r w:rsidR="00611E01" w:rsidRPr="00373EF7">
        <w:rPr>
          <w:rFonts w:asciiTheme="minorHAnsi" w:hAnsiTheme="minorHAnsi"/>
        </w:rPr>
        <w:t xml:space="preserve"> to</w:t>
      </w:r>
      <w:r w:rsidR="00183668" w:rsidRPr="00373EF7">
        <w:rPr>
          <w:rFonts w:asciiTheme="minorHAnsi" w:hAnsiTheme="minorHAnsi"/>
        </w:rPr>
        <w:t>ward</w:t>
      </w:r>
      <w:r w:rsidR="00611E01" w:rsidRPr="00373EF7">
        <w:rPr>
          <w:rFonts w:asciiTheme="minorHAnsi" w:hAnsiTheme="minorHAnsi"/>
        </w:rPr>
        <w:t xml:space="preserve"> </w:t>
      </w:r>
      <w:r w:rsidR="00167DD5" w:rsidRPr="00373EF7">
        <w:rPr>
          <w:rFonts w:asciiTheme="minorHAnsi" w:hAnsiTheme="minorHAnsi"/>
        </w:rPr>
        <w:t xml:space="preserve">incorporating </w:t>
      </w:r>
      <w:r w:rsidR="00611E01" w:rsidRPr="00373EF7">
        <w:rPr>
          <w:rFonts w:asciiTheme="minorHAnsi" w:hAnsiTheme="minorHAnsi"/>
        </w:rPr>
        <w:t xml:space="preserve">in-depth research consultations </w:t>
      </w:r>
      <w:r w:rsidR="00167DD5" w:rsidRPr="00373EF7">
        <w:rPr>
          <w:rFonts w:asciiTheme="minorHAnsi" w:hAnsiTheme="minorHAnsi"/>
        </w:rPr>
        <w:t xml:space="preserve">from </w:t>
      </w:r>
      <w:r w:rsidR="00172236" w:rsidRPr="00373EF7">
        <w:rPr>
          <w:rFonts w:asciiTheme="minorHAnsi" w:hAnsiTheme="minorHAnsi"/>
        </w:rPr>
        <w:t xml:space="preserve">bioinformatics </w:t>
      </w:r>
      <w:r w:rsidR="00167DD5" w:rsidRPr="00373EF7">
        <w:rPr>
          <w:rFonts w:asciiTheme="minorHAnsi" w:hAnsiTheme="minorHAnsi"/>
        </w:rPr>
        <w:t xml:space="preserve">specialists </w:t>
      </w:r>
      <w:r w:rsidR="00611E01" w:rsidRPr="00373EF7">
        <w:rPr>
          <w:rFonts w:asciiTheme="minorHAnsi" w:hAnsiTheme="minorHAnsi"/>
        </w:rPr>
        <w:t xml:space="preserve">and </w:t>
      </w:r>
      <w:r w:rsidR="00167DD5" w:rsidRPr="00373EF7">
        <w:rPr>
          <w:rFonts w:asciiTheme="minorHAnsi" w:hAnsiTheme="minorHAnsi"/>
        </w:rPr>
        <w:t>embedded clinical librarians</w:t>
      </w:r>
      <w:r w:rsidR="00AA144D">
        <w:rPr>
          <w:rFonts w:asciiTheme="minorHAnsi" w:hAnsiTheme="minorHAnsi"/>
        </w:rPr>
        <w:t xml:space="preserve"> into daily workflows</w:t>
      </w:r>
      <w:r w:rsidR="00611E01" w:rsidRPr="00373EF7">
        <w:rPr>
          <w:rFonts w:asciiTheme="minorHAnsi" w:hAnsiTheme="minorHAnsi"/>
        </w:rPr>
        <w:t>.  Most recently, libraries</w:t>
      </w:r>
      <w:r w:rsidR="00D10EBF" w:rsidRPr="00373EF7">
        <w:rPr>
          <w:rFonts w:asciiTheme="minorHAnsi" w:hAnsiTheme="minorHAnsi"/>
        </w:rPr>
        <w:t xml:space="preserve"> have engaged their users with innovative approaches to support translational research efforts on site</w:t>
      </w:r>
      <w:r w:rsidR="00024A1B" w:rsidRPr="00373EF7">
        <w:rPr>
          <w:rFonts w:asciiTheme="minorHAnsi" w:hAnsiTheme="minorHAnsi"/>
        </w:rPr>
        <w:t>; however</w:t>
      </w:r>
      <w:r w:rsidR="00977DAA" w:rsidRPr="00373EF7">
        <w:rPr>
          <w:rFonts w:asciiTheme="minorHAnsi" w:hAnsiTheme="minorHAnsi"/>
        </w:rPr>
        <w:t>,</w:t>
      </w:r>
      <w:r w:rsidR="00167DD5" w:rsidRPr="00373EF7">
        <w:rPr>
          <w:rFonts w:asciiTheme="minorHAnsi" w:hAnsiTheme="minorHAnsi"/>
        </w:rPr>
        <w:t xml:space="preserve"> </w:t>
      </w:r>
      <w:r w:rsidR="00943380" w:rsidRPr="00373EF7">
        <w:rPr>
          <w:rFonts w:asciiTheme="minorHAnsi" w:hAnsiTheme="minorHAnsi"/>
        </w:rPr>
        <w:t xml:space="preserve">facilitating collaboration beyond institutional boundaries </w:t>
      </w:r>
      <w:r w:rsidR="00977DAA" w:rsidRPr="00373EF7">
        <w:rPr>
          <w:rFonts w:asciiTheme="minorHAnsi" w:hAnsiTheme="minorHAnsi"/>
        </w:rPr>
        <w:t>remains a</w:t>
      </w:r>
      <w:r w:rsidR="00943380" w:rsidRPr="00373EF7">
        <w:rPr>
          <w:rFonts w:asciiTheme="minorHAnsi" w:hAnsiTheme="minorHAnsi"/>
        </w:rPr>
        <w:t xml:space="preserve"> challeng</w:t>
      </w:r>
      <w:r w:rsidR="00977DAA" w:rsidRPr="00373EF7">
        <w:rPr>
          <w:rFonts w:asciiTheme="minorHAnsi" w:hAnsiTheme="minorHAnsi"/>
        </w:rPr>
        <w:t>e</w:t>
      </w:r>
      <w:r w:rsidR="00943380" w:rsidRPr="00373EF7">
        <w:rPr>
          <w:rFonts w:asciiTheme="minorHAnsi" w:hAnsiTheme="minorHAnsi"/>
        </w:rPr>
        <w:t>.  VIVO offers librarians a way to transcend traditional liaison-style activities and join the rich cross-section of interdisciplinary interactions between clinician</w:t>
      </w:r>
      <w:r w:rsidR="006503E0" w:rsidRPr="00373EF7">
        <w:rPr>
          <w:rFonts w:asciiTheme="minorHAnsi" w:hAnsiTheme="minorHAnsi"/>
        </w:rPr>
        <w:t>s and</w:t>
      </w:r>
      <w:r w:rsidR="00943380" w:rsidRPr="00373EF7">
        <w:rPr>
          <w:rFonts w:asciiTheme="minorHAnsi" w:hAnsiTheme="minorHAnsi"/>
        </w:rPr>
        <w:t xml:space="preserve"> bench researchers in support of translational research objectives.  </w:t>
      </w:r>
      <w:r w:rsidR="006503E0" w:rsidRPr="00373EF7">
        <w:rPr>
          <w:rFonts w:asciiTheme="minorHAnsi" w:hAnsiTheme="minorHAnsi"/>
        </w:rPr>
        <w:t>Indeed, l</w:t>
      </w:r>
      <w:r w:rsidR="00943380" w:rsidRPr="00373EF7">
        <w:rPr>
          <w:rFonts w:asciiTheme="minorHAnsi" w:hAnsiTheme="minorHAnsi"/>
        </w:rPr>
        <w:t xml:space="preserve">ibraries and librarians play an integral role in the VIVO project.  </w:t>
      </w:r>
      <w:r w:rsidR="003904A7" w:rsidRPr="00373EF7">
        <w:rPr>
          <w:rFonts w:asciiTheme="minorHAnsi" w:hAnsiTheme="minorHAnsi"/>
        </w:rPr>
        <w:t>Libr</w:t>
      </w:r>
      <w:r w:rsidR="00A2639D" w:rsidRPr="00373EF7">
        <w:rPr>
          <w:rFonts w:asciiTheme="minorHAnsi" w:hAnsiTheme="minorHAnsi"/>
        </w:rPr>
        <w:t xml:space="preserve">arians are charged with </w:t>
      </w:r>
      <w:r w:rsidRPr="00373EF7">
        <w:rPr>
          <w:rFonts w:asciiTheme="minorHAnsi" w:hAnsiTheme="minorHAnsi"/>
        </w:rPr>
        <w:t>outreach and support of VIVO</w:t>
      </w:r>
      <w:r w:rsidR="00167DD5" w:rsidRPr="00373EF7">
        <w:rPr>
          <w:rFonts w:asciiTheme="minorHAnsi" w:hAnsiTheme="minorHAnsi"/>
        </w:rPr>
        <w:t xml:space="preserve"> locally</w:t>
      </w:r>
      <w:r w:rsidRPr="00373EF7">
        <w:rPr>
          <w:rFonts w:asciiTheme="minorHAnsi" w:hAnsiTheme="minorHAnsi"/>
        </w:rPr>
        <w:t>, including user</w:t>
      </w:r>
      <w:r w:rsidRPr="00373EF7">
        <w:rPr>
          <w:rFonts w:asciiTheme="minorHAnsi" w:hAnsiTheme="minorHAnsi" w:cs="Arial"/>
        </w:rPr>
        <w:t xml:space="preserve"> support and training</w:t>
      </w:r>
      <w:r w:rsidR="00977DAA" w:rsidRPr="00373EF7">
        <w:rPr>
          <w:rFonts w:asciiTheme="minorHAnsi" w:hAnsiTheme="minorHAnsi" w:cs="Arial"/>
        </w:rPr>
        <w:t>,</w:t>
      </w:r>
      <w:r w:rsidR="006503E0" w:rsidRPr="00373EF7">
        <w:rPr>
          <w:rFonts w:asciiTheme="minorHAnsi" w:hAnsiTheme="minorHAnsi" w:cs="Arial"/>
        </w:rPr>
        <w:t xml:space="preserve"> and </w:t>
      </w:r>
      <w:r w:rsidR="00977DAA" w:rsidRPr="00373EF7">
        <w:rPr>
          <w:rFonts w:asciiTheme="minorHAnsi" w:hAnsiTheme="minorHAnsi" w:cs="Arial"/>
        </w:rPr>
        <w:t xml:space="preserve">they </w:t>
      </w:r>
      <w:r w:rsidR="006503E0" w:rsidRPr="00373EF7">
        <w:rPr>
          <w:rFonts w:asciiTheme="minorHAnsi" w:hAnsiTheme="minorHAnsi" w:cs="Arial"/>
        </w:rPr>
        <w:t xml:space="preserve">also play a role in the development of local and project-wide ontological frameworks. </w:t>
      </w:r>
      <w:r w:rsidR="006503E0" w:rsidRPr="00373EF7">
        <w:rPr>
          <w:rFonts w:asciiTheme="minorHAnsi" w:hAnsiTheme="minorHAnsi"/>
        </w:rPr>
        <w:t>Librarians are the perfect conduit between the VIVO platform and the bio</w:t>
      </w:r>
      <w:r w:rsidR="00183668" w:rsidRPr="00373EF7">
        <w:rPr>
          <w:rFonts w:asciiTheme="minorHAnsi" w:hAnsiTheme="minorHAnsi"/>
        </w:rPr>
        <w:t>medical research community</w:t>
      </w:r>
      <w:r w:rsidR="00977DAA" w:rsidRPr="00373EF7">
        <w:rPr>
          <w:rFonts w:asciiTheme="minorHAnsi" w:hAnsiTheme="minorHAnsi"/>
        </w:rPr>
        <w:t xml:space="preserve">, while </w:t>
      </w:r>
      <w:r w:rsidR="00183668" w:rsidRPr="00373EF7">
        <w:rPr>
          <w:rFonts w:asciiTheme="minorHAnsi" w:hAnsiTheme="minorHAnsi"/>
        </w:rPr>
        <w:t xml:space="preserve">VIVO allows librarians to utilize their </w:t>
      </w:r>
      <w:r w:rsidR="00183668" w:rsidRPr="00373EF7">
        <w:rPr>
          <w:rFonts w:asciiTheme="minorHAnsi" w:hAnsiTheme="minorHAnsi" w:cs="Arial"/>
        </w:rPr>
        <w:t xml:space="preserve">unique </w:t>
      </w:r>
      <w:r w:rsidR="00D10EBF" w:rsidRPr="00373EF7">
        <w:rPr>
          <w:rFonts w:asciiTheme="minorHAnsi" w:hAnsiTheme="minorHAnsi" w:cs="Arial"/>
        </w:rPr>
        <w:t xml:space="preserve">skill set and knowledgebase </w:t>
      </w:r>
      <w:r w:rsidR="00183668" w:rsidRPr="00373EF7">
        <w:rPr>
          <w:rFonts w:asciiTheme="minorHAnsi" w:hAnsiTheme="minorHAnsi" w:cs="Arial"/>
        </w:rPr>
        <w:t>in</w:t>
      </w:r>
      <w:r w:rsidR="00D10EBF" w:rsidRPr="00373EF7">
        <w:rPr>
          <w:rFonts w:asciiTheme="minorHAnsi" w:hAnsiTheme="minorHAnsi" w:cs="Arial"/>
        </w:rPr>
        <w:t xml:space="preserve"> support of their </w:t>
      </w:r>
      <w:r w:rsidR="00183668" w:rsidRPr="00373EF7">
        <w:rPr>
          <w:rFonts w:asciiTheme="minorHAnsi" w:hAnsiTheme="minorHAnsi" w:cs="Arial"/>
        </w:rPr>
        <w:t xml:space="preserve">entire </w:t>
      </w:r>
      <w:r w:rsidR="00D10EBF" w:rsidRPr="00373EF7">
        <w:rPr>
          <w:rFonts w:asciiTheme="minorHAnsi" w:hAnsiTheme="minorHAnsi" w:cs="Arial"/>
        </w:rPr>
        <w:t xml:space="preserve">research community, from bench to bedside. </w:t>
      </w:r>
    </w:p>
    <w:p w:rsidR="00705626" w:rsidRPr="00373EF7" w:rsidRDefault="00671F21" w:rsidP="00432F1B">
      <w:pPr>
        <w:rPr>
          <w:rFonts w:asciiTheme="minorHAnsi" w:hAnsiTheme="minorHAnsi"/>
        </w:rPr>
      </w:pPr>
      <w:r w:rsidRPr="00373EF7">
        <w:rPr>
          <w:rFonts w:asciiTheme="minorHAnsi" w:hAnsiTheme="minorHAnsi"/>
        </w:rPr>
        <w:t xml:space="preserve">This paper will highlight the </w:t>
      </w:r>
      <w:r w:rsidR="00AC4401" w:rsidRPr="00373EF7">
        <w:rPr>
          <w:rFonts w:asciiTheme="minorHAnsi" w:hAnsiTheme="minorHAnsi"/>
        </w:rPr>
        <w:t xml:space="preserve">structure and </w:t>
      </w:r>
      <w:r w:rsidRPr="00373EF7">
        <w:rPr>
          <w:rFonts w:asciiTheme="minorHAnsi" w:hAnsiTheme="minorHAnsi"/>
        </w:rPr>
        <w:t xml:space="preserve">goals of the NIH </w:t>
      </w:r>
      <w:r w:rsidR="00AC4401" w:rsidRPr="00373EF7">
        <w:rPr>
          <w:rFonts w:asciiTheme="minorHAnsi" w:hAnsiTheme="minorHAnsi"/>
        </w:rPr>
        <w:t xml:space="preserve">funded </w:t>
      </w:r>
      <w:r w:rsidRPr="00373EF7">
        <w:rPr>
          <w:rFonts w:asciiTheme="minorHAnsi" w:hAnsiTheme="minorHAnsi"/>
        </w:rPr>
        <w:t>project,</w:t>
      </w:r>
      <w:r w:rsidR="00AD6BDC" w:rsidRPr="00373EF7">
        <w:rPr>
          <w:rFonts w:asciiTheme="minorHAnsi" w:hAnsiTheme="minorHAnsi"/>
        </w:rPr>
        <w:t xml:space="preserve"> the implementation process for partner</w:t>
      </w:r>
      <w:r w:rsidR="00AC4401" w:rsidRPr="00373EF7">
        <w:rPr>
          <w:rFonts w:asciiTheme="minorHAnsi" w:hAnsiTheme="minorHAnsi"/>
        </w:rPr>
        <w:t xml:space="preserve"> institutions, </w:t>
      </w:r>
      <w:r w:rsidR="00250BF4" w:rsidRPr="00373EF7">
        <w:rPr>
          <w:rFonts w:asciiTheme="minorHAnsi" w:hAnsiTheme="minorHAnsi"/>
        </w:rPr>
        <w:t xml:space="preserve">the vital role libraries are playing in support and dissemination of the tool on their campuses </w:t>
      </w:r>
      <w:r w:rsidR="00AC4401" w:rsidRPr="00373EF7">
        <w:rPr>
          <w:rFonts w:asciiTheme="minorHAnsi" w:hAnsiTheme="minorHAnsi"/>
        </w:rPr>
        <w:t xml:space="preserve">and how institutions can become a member of the VIVO community. </w:t>
      </w:r>
    </w:p>
    <w:sectPr w:rsidR="00705626" w:rsidRPr="00373EF7" w:rsidSect="004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5626"/>
    <w:rsid w:val="000238A4"/>
    <w:rsid w:val="00024A1B"/>
    <w:rsid w:val="00061278"/>
    <w:rsid w:val="000C0148"/>
    <w:rsid w:val="000C6206"/>
    <w:rsid w:val="001153EB"/>
    <w:rsid w:val="00167DD5"/>
    <w:rsid w:val="00172236"/>
    <w:rsid w:val="001834A0"/>
    <w:rsid w:val="00183668"/>
    <w:rsid w:val="00207A40"/>
    <w:rsid w:val="002174D6"/>
    <w:rsid w:val="00250BF4"/>
    <w:rsid w:val="0027244B"/>
    <w:rsid w:val="0037134C"/>
    <w:rsid w:val="00373EF7"/>
    <w:rsid w:val="003904A7"/>
    <w:rsid w:val="003F7DF4"/>
    <w:rsid w:val="00432F1B"/>
    <w:rsid w:val="004844D8"/>
    <w:rsid w:val="005B4365"/>
    <w:rsid w:val="005C11AA"/>
    <w:rsid w:val="005C5624"/>
    <w:rsid w:val="00611E01"/>
    <w:rsid w:val="0064549D"/>
    <w:rsid w:val="00647470"/>
    <w:rsid w:val="006503E0"/>
    <w:rsid w:val="00671F21"/>
    <w:rsid w:val="006832BF"/>
    <w:rsid w:val="00705626"/>
    <w:rsid w:val="00761035"/>
    <w:rsid w:val="00777C0D"/>
    <w:rsid w:val="00807DE6"/>
    <w:rsid w:val="00831EE7"/>
    <w:rsid w:val="00852029"/>
    <w:rsid w:val="00891E37"/>
    <w:rsid w:val="008F7AD0"/>
    <w:rsid w:val="00903874"/>
    <w:rsid w:val="00943380"/>
    <w:rsid w:val="00977DAA"/>
    <w:rsid w:val="009B6B31"/>
    <w:rsid w:val="00A141B1"/>
    <w:rsid w:val="00A2639D"/>
    <w:rsid w:val="00AA144D"/>
    <w:rsid w:val="00AC4401"/>
    <w:rsid w:val="00AD6BDC"/>
    <w:rsid w:val="00AF395E"/>
    <w:rsid w:val="00B231A4"/>
    <w:rsid w:val="00BB3DA7"/>
    <w:rsid w:val="00BF015B"/>
    <w:rsid w:val="00C27B02"/>
    <w:rsid w:val="00D10EBF"/>
    <w:rsid w:val="00D20630"/>
    <w:rsid w:val="00D23D55"/>
    <w:rsid w:val="00D91585"/>
    <w:rsid w:val="00DC0EB5"/>
    <w:rsid w:val="00DE0E9C"/>
    <w:rsid w:val="00E070E7"/>
    <w:rsid w:val="00E43899"/>
    <w:rsid w:val="00E44AD1"/>
    <w:rsid w:val="00ED55EB"/>
    <w:rsid w:val="00F14651"/>
    <w:rsid w:val="00F4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5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E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vdavis</dc:creator>
  <cp:keywords/>
  <dc:description/>
  <cp:lastModifiedBy>bwestra</cp:lastModifiedBy>
  <cp:revision>2</cp:revision>
  <dcterms:created xsi:type="dcterms:W3CDTF">2010-03-09T18:02:00Z</dcterms:created>
  <dcterms:modified xsi:type="dcterms:W3CDTF">2010-03-09T18:02:00Z</dcterms:modified>
</cp:coreProperties>
</file>